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8C0" w:rsidRDefault="008118C0" w:rsidP="008118C0">
      <w:pPr>
        <w:jc w:val="both"/>
        <w:rPr>
          <w:rFonts w:ascii="Century" w:eastAsia="Times New Roman" w:hAnsi="Century" w:cs="Times New Roman"/>
          <w:b/>
          <w:sz w:val="24"/>
          <w:szCs w:val="24"/>
        </w:rPr>
      </w:pPr>
      <w:r>
        <w:rPr>
          <w:rFonts w:ascii="Century" w:hAnsi="Century"/>
          <w:sz w:val="24"/>
          <w:szCs w:val="24"/>
        </w:rPr>
        <w:t>LEIMUNICIPAL Nº 1.335/18, de 10 de Abril de 2018.</w:t>
      </w:r>
    </w:p>
    <w:p w:rsidR="008118C0" w:rsidRDefault="008118C0" w:rsidP="008118C0">
      <w:pPr>
        <w:rPr>
          <w:rFonts w:ascii="Century" w:eastAsia="Times New Roman" w:hAnsi="Century" w:cs="Times New Roman"/>
          <w:sz w:val="24"/>
          <w:szCs w:val="24"/>
        </w:rPr>
      </w:pPr>
    </w:p>
    <w:p w:rsidR="008118C0" w:rsidRDefault="008118C0" w:rsidP="008118C0">
      <w:pPr>
        <w:ind w:left="3540"/>
        <w:rPr>
          <w:rFonts w:ascii="Century" w:eastAsia="Times New Roman" w:hAnsi="Century" w:cs="Times New Roman"/>
          <w:b/>
          <w:sz w:val="24"/>
          <w:szCs w:val="24"/>
        </w:rPr>
      </w:pPr>
      <w:r>
        <w:rPr>
          <w:rFonts w:ascii="Century" w:eastAsia="Times New Roman" w:hAnsi="Century" w:cs="Times New Roman"/>
          <w:b/>
          <w:sz w:val="24"/>
          <w:szCs w:val="24"/>
        </w:rPr>
        <w:t>“AUTORIZA A ALIENAÇÃO DE BENS MÓVEIS INSERVÍVEIS, E DÁ OUTRAS PROVIDÊNCIAS</w:t>
      </w:r>
      <w:proofErr w:type="gramStart"/>
      <w:r>
        <w:rPr>
          <w:rFonts w:ascii="Century" w:eastAsia="Times New Roman" w:hAnsi="Century" w:cs="Times New Roman"/>
          <w:b/>
          <w:sz w:val="24"/>
          <w:szCs w:val="24"/>
        </w:rPr>
        <w:t>”</w:t>
      </w:r>
      <w:proofErr w:type="gramEnd"/>
    </w:p>
    <w:p w:rsidR="008118C0" w:rsidRDefault="008118C0" w:rsidP="008118C0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  <w:t>O Prefeito Municipal de Sagrada Família, Estado do Rio Grande do Sul, no uso de suas atribuições legais, que lhe são conferidas pelo Artigo 27, I e III da Lei Orgânica Municipal, faz saber, que a Câmara Municipal de Vereadores aprov</w:t>
      </w:r>
      <w:r>
        <w:rPr>
          <w:rFonts w:ascii="Century" w:hAnsi="Century"/>
          <w:sz w:val="24"/>
          <w:szCs w:val="24"/>
        </w:rPr>
        <w:t>ou com emenda, e ele</w:t>
      </w:r>
      <w:r>
        <w:rPr>
          <w:rFonts w:ascii="Century" w:eastAsia="Times New Roman" w:hAnsi="Century" w:cs="Times New Roman"/>
          <w:sz w:val="24"/>
          <w:szCs w:val="24"/>
        </w:rPr>
        <w:t xml:space="preserve"> sancion</w:t>
      </w:r>
      <w:r>
        <w:rPr>
          <w:rFonts w:ascii="Century" w:hAnsi="Century"/>
          <w:sz w:val="24"/>
          <w:szCs w:val="24"/>
        </w:rPr>
        <w:t>a</w:t>
      </w:r>
      <w:proofErr w:type="gramStart"/>
      <w:r>
        <w:rPr>
          <w:rFonts w:ascii="Century" w:eastAsia="Times New Roman" w:hAnsi="Century" w:cs="Times New Roman"/>
          <w:sz w:val="24"/>
          <w:szCs w:val="24"/>
        </w:rPr>
        <w:t xml:space="preserve">  </w:t>
      </w:r>
      <w:proofErr w:type="gramEnd"/>
      <w:r>
        <w:rPr>
          <w:rFonts w:ascii="Century" w:eastAsia="Times New Roman" w:hAnsi="Century" w:cs="Times New Roman"/>
          <w:sz w:val="24"/>
          <w:szCs w:val="24"/>
        </w:rPr>
        <w:t xml:space="preserve">a seguinte </w:t>
      </w:r>
    </w:p>
    <w:p w:rsidR="008118C0" w:rsidRDefault="008118C0" w:rsidP="008118C0">
      <w:pPr>
        <w:jc w:val="both"/>
        <w:rPr>
          <w:rFonts w:ascii="Century" w:eastAsia="Times New Roman" w:hAnsi="Century" w:cs="Times New Roman"/>
          <w:b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  <w:t>L E I</w:t>
      </w:r>
    </w:p>
    <w:p w:rsidR="008118C0" w:rsidRDefault="008118C0" w:rsidP="008118C0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eastAsia="Times New Roman" w:hAnsi="Century" w:cs="Times New Roman"/>
          <w:b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ab/>
        <w:t xml:space="preserve">Art. </w:t>
      </w:r>
      <w:proofErr w:type="gramStart"/>
      <w:r>
        <w:rPr>
          <w:rFonts w:ascii="Century" w:eastAsia="Times New Roman" w:hAnsi="Century" w:cs="Times New Roman"/>
          <w:b/>
          <w:sz w:val="24"/>
          <w:szCs w:val="24"/>
        </w:rPr>
        <w:t>1.</w:t>
      </w:r>
      <w:proofErr w:type="gramEnd"/>
      <w:r>
        <w:rPr>
          <w:rFonts w:ascii="Century" w:eastAsia="Times New Roman" w:hAnsi="Century" w:cs="Times New Roman"/>
          <w:b/>
          <w:sz w:val="24"/>
          <w:szCs w:val="24"/>
        </w:rPr>
        <w:t>°</w:t>
      </w:r>
      <w:r>
        <w:rPr>
          <w:rFonts w:ascii="Century" w:eastAsia="Times New Roman" w:hAnsi="Century" w:cs="Times New Roman"/>
          <w:sz w:val="24"/>
          <w:szCs w:val="24"/>
        </w:rPr>
        <w:t xml:space="preserve"> -Fica o Município de Sagrada Família autorizado a alienar através de hasta pública, os bens móveis abaixo relacionados, declarados inservíveis pelo executivo Municipal, nos termos do Decreto do Executivo Municipal n.º 004/18:</w:t>
      </w:r>
    </w:p>
    <w:p w:rsidR="008118C0" w:rsidRDefault="008118C0" w:rsidP="008118C0">
      <w:pPr>
        <w:rPr>
          <w:rFonts w:ascii="Century" w:eastAsia="Times New Roman" w:hAnsi="Century" w:cs="Times New Roman"/>
          <w:color w:val="FF0000"/>
          <w:sz w:val="24"/>
          <w:szCs w:val="24"/>
        </w:rPr>
      </w:pPr>
    </w:p>
    <w:p w:rsidR="008118C0" w:rsidRDefault="008118C0" w:rsidP="008118C0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>I – 01(UM) AUTOMOVEL CRUZE LTZ</w:t>
      </w:r>
      <w:proofErr w:type="gramStart"/>
      <w:r>
        <w:rPr>
          <w:rFonts w:ascii="Century" w:eastAsia="Batang" w:hAnsi="Century" w:cs="Times New Roman"/>
          <w:bCs/>
          <w:sz w:val="24"/>
          <w:szCs w:val="24"/>
        </w:rPr>
        <w:t>, MARCA</w:t>
      </w:r>
      <w:proofErr w:type="gramEnd"/>
      <w:r>
        <w:rPr>
          <w:rFonts w:ascii="Century" w:eastAsia="Batang" w:hAnsi="Century" w:cs="Times New Roman"/>
          <w:bCs/>
          <w:sz w:val="24"/>
          <w:szCs w:val="24"/>
        </w:rPr>
        <w:t xml:space="preserve"> CHEVROLET, ANO DE FABRICAÇÃO 2013, MODELO 2013, FLEX, COR CINZA, PLACAS IUG-7447, CHASSI 9BGPN69M0DB292353, TOMBADO NO PATRIMONIO MUNICIPAL SOB O NUMERO 3111.</w:t>
      </w:r>
    </w:p>
    <w:p w:rsidR="008118C0" w:rsidRDefault="008118C0" w:rsidP="008118C0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>II- 01(UM) AUTOMOVEL UNO MILLE ECONOMY</w:t>
      </w:r>
      <w:proofErr w:type="gramStart"/>
      <w:r>
        <w:rPr>
          <w:rFonts w:ascii="Century" w:eastAsia="Batang" w:hAnsi="Century" w:cs="Times New Roman"/>
          <w:bCs/>
          <w:sz w:val="24"/>
          <w:szCs w:val="24"/>
        </w:rPr>
        <w:t>, MARCA</w:t>
      </w:r>
      <w:proofErr w:type="gramEnd"/>
      <w:r>
        <w:rPr>
          <w:rFonts w:ascii="Century" w:eastAsia="Batang" w:hAnsi="Century" w:cs="Times New Roman"/>
          <w:bCs/>
          <w:sz w:val="24"/>
          <w:szCs w:val="24"/>
        </w:rPr>
        <w:t xml:space="preserve"> FIAT, ANO DE FABRICAÇÃO 2010, MODELO 11, COR VERMELHA, TOMBADO NO PATRIMONIO MUNICIPAL SOB O NUMERO 2635.</w:t>
      </w:r>
    </w:p>
    <w:p w:rsidR="008118C0" w:rsidRDefault="008118C0" w:rsidP="008118C0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>III- 01(UM) AUTOMOVEL UNO MILLE ECONOMY</w:t>
      </w:r>
      <w:proofErr w:type="gramStart"/>
      <w:r>
        <w:rPr>
          <w:rFonts w:ascii="Century" w:eastAsia="Batang" w:hAnsi="Century" w:cs="Times New Roman"/>
          <w:bCs/>
          <w:sz w:val="24"/>
          <w:szCs w:val="24"/>
        </w:rPr>
        <w:t>, MARCA</w:t>
      </w:r>
      <w:proofErr w:type="gramEnd"/>
      <w:r>
        <w:rPr>
          <w:rFonts w:ascii="Century" w:eastAsia="Batang" w:hAnsi="Century" w:cs="Times New Roman"/>
          <w:bCs/>
          <w:sz w:val="24"/>
          <w:szCs w:val="24"/>
        </w:rPr>
        <w:t xml:space="preserve"> FIAT, ANO DE FABRICAÇÃO 2010, MODELO 2011, COR VERMELHA, TOMBADO NO PATRIMONIO MUNICIPAL SOB O NUMERO 2636.</w:t>
      </w:r>
    </w:p>
    <w:p w:rsidR="008118C0" w:rsidRDefault="008118C0" w:rsidP="008118C0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 xml:space="preserve">IV- 01(UM) AUTOMOVEL SPIN 1.8 AT LTZ, </w:t>
      </w:r>
      <w:proofErr w:type="gramStart"/>
      <w:r>
        <w:rPr>
          <w:rFonts w:ascii="Century" w:eastAsia="Batang" w:hAnsi="Century" w:cs="Times New Roman"/>
          <w:bCs/>
          <w:sz w:val="24"/>
          <w:szCs w:val="24"/>
        </w:rPr>
        <w:t>7</w:t>
      </w:r>
      <w:proofErr w:type="gramEnd"/>
      <w:r>
        <w:rPr>
          <w:rFonts w:ascii="Century" w:eastAsia="Batang" w:hAnsi="Century" w:cs="Times New Roman"/>
          <w:bCs/>
          <w:sz w:val="24"/>
          <w:szCs w:val="24"/>
        </w:rPr>
        <w:t xml:space="preserve"> LUGARES, MARCA CHEVROLET, ANO DE FABRICAÇÃO 2013, MODELO 2014, COR PRETA, PLACAS IUU-6005,CHASSI Nº 9BGJC75ZOEB128467, TOMBADO NO PATRIMONIO MUNICIPAL SOB O NUMERO 3417.</w:t>
      </w:r>
    </w:p>
    <w:p w:rsidR="008118C0" w:rsidRDefault="008118C0" w:rsidP="008118C0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 xml:space="preserve">V- 01(UM) AUTOMOVEL TRANSIT </w:t>
      </w:r>
      <w:proofErr w:type="gramStart"/>
      <w:r>
        <w:rPr>
          <w:rFonts w:ascii="Century" w:eastAsia="Batang" w:hAnsi="Century" w:cs="Times New Roman"/>
          <w:bCs/>
          <w:sz w:val="24"/>
          <w:szCs w:val="24"/>
        </w:rPr>
        <w:t>350 L</w:t>
      </w:r>
      <w:proofErr w:type="gramEnd"/>
      <w:r>
        <w:rPr>
          <w:rFonts w:ascii="Century" w:eastAsia="Batang" w:hAnsi="Century" w:cs="Times New Roman"/>
          <w:bCs/>
          <w:sz w:val="24"/>
          <w:szCs w:val="24"/>
        </w:rPr>
        <w:t xml:space="preserve"> BUS, MARCA FORD, ANO DE FABRICAÇÃO 2010, MODELO 2010, COR BRANCA, TOMBADO NO PATRIMONIO MUNICIPAL SOB O NUMERO 2445.</w:t>
      </w:r>
    </w:p>
    <w:p w:rsidR="008118C0" w:rsidRDefault="008118C0" w:rsidP="008118C0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lastRenderedPageBreak/>
        <w:t>VI- 01(UM) TRATOR AGRICOLA, MARCA YANMAR, MODELO 1175-4TM, ANO DE FABRICAÇÃO 2013, COR VERMELHA, TOMBADO NO PATRIMONIO MUNICIPAL SOB O NUMERO 3103.</w:t>
      </w:r>
    </w:p>
    <w:p w:rsidR="008118C0" w:rsidRDefault="008118C0" w:rsidP="008118C0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>VII- 01(UM) TRATOR AGRICOLA, MARCA YANMAR, MODELO 2060-XT, ANO DE FABRICAÇÃO 2008, COR VERMELHA, TOMBADO NO PATRIMONIO MUNICIPAL SOB O NUMERO 1949.</w:t>
      </w:r>
    </w:p>
    <w:p w:rsidR="008118C0" w:rsidRDefault="008118C0" w:rsidP="008118C0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>VIII- 01(UM) TRATOR AGRICOLA, MARCA FORD, ANO DE FABRICAÇÃO 2010, COR AZUL, TOMBADO NO PATRIMONIO MUNICIPAL SOB O NUMERO 2529.</w:t>
      </w:r>
    </w:p>
    <w:p w:rsidR="008118C0" w:rsidRDefault="008118C0" w:rsidP="008118C0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>IX- 01(UM) ROÇADEIRA PARA TRATOR, TOMBADO NO PATRIMONIO MUNICIPAL SOB O NUMERO 3508.</w:t>
      </w:r>
    </w:p>
    <w:p w:rsidR="008118C0" w:rsidRDefault="008118C0" w:rsidP="008118C0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>X- 01(UM) ROÇADEIRA PARA TRATOR, TOMBADO NO PATRIMONIO MUNICIPAL SOB O NUMERO 3505.</w:t>
      </w:r>
    </w:p>
    <w:p w:rsidR="008118C0" w:rsidRDefault="008118C0" w:rsidP="008118C0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 xml:space="preserve">XI – 01 (UMA) GRADE ARADORA ARRASTÃO com controle remoto hidráulico, com 16 discos de </w:t>
      </w:r>
      <w:proofErr w:type="gramStart"/>
      <w:r>
        <w:rPr>
          <w:rFonts w:ascii="Century" w:eastAsia="Batang" w:hAnsi="Century" w:cs="Times New Roman"/>
          <w:bCs/>
          <w:sz w:val="24"/>
          <w:szCs w:val="24"/>
        </w:rPr>
        <w:t>6mm</w:t>
      </w:r>
      <w:proofErr w:type="gramEnd"/>
      <w:r>
        <w:rPr>
          <w:rFonts w:ascii="Century" w:eastAsia="Batang" w:hAnsi="Century" w:cs="Times New Roman"/>
          <w:bCs/>
          <w:sz w:val="24"/>
          <w:szCs w:val="24"/>
        </w:rPr>
        <w:t xml:space="preserve"> com 26 polegadas; ANO 2014, tombada no patrimônio sob o nº 3507;</w:t>
      </w:r>
    </w:p>
    <w:p w:rsidR="008118C0" w:rsidRDefault="008118C0" w:rsidP="008118C0">
      <w:pPr>
        <w:ind w:firstLine="708"/>
        <w:jc w:val="both"/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 xml:space="preserve">XII – (retirado pele emenda modificativa 01) </w:t>
      </w:r>
    </w:p>
    <w:p w:rsidR="008118C0" w:rsidRDefault="008118C0" w:rsidP="008118C0">
      <w:pPr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 w:cs="Times New Roman"/>
          <w:bCs/>
          <w:sz w:val="24"/>
          <w:szCs w:val="24"/>
        </w:rPr>
        <w:tab/>
      </w:r>
      <w:r>
        <w:rPr>
          <w:rFonts w:ascii="Century" w:eastAsia="Batang" w:hAnsi="Century" w:cs="Times New Roman"/>
          <w:bCs/>
          <w:sz w:val="24"/>
          <w:szCs w:val="24"/>
        </w:rPr>
        <w:tab/>
      </w:r>
      <w:r>
        <w:rPr>
          <w:rFonts w:ascii="Century" w:eastAsia="Batang" w:hAnsi="Century" w:cs="Times New Roman"/>
          <w:b/>
          <w:bCs/>
          <w:sz w:val="24"/>
          <w:szCs w:val="24"/>
        </w:rPr>
        <w:t>Art. 2.º -</w:t>
      </w:r>
      <w:r>
        <w:rPr>
          <w:rFonts w:ascii="Century" w:eastAsia="Batang" w:hAnsi="Century" w:cs="Times New Roman"/>
          <w:bCs/>
          <w:sz w:val="24"/>
          <w:szCs w:val="24"/>
        </w:rPr>
        <w:t xml:space="preserve"> Esta Lei entrará em vigor na data de sua publicação.</w:t>
      </w:r>
    </w:p>
    <w:p w:rsidR="008118C0" w:rsidRDefault="008118C0" w:rsidP="008118C0">
      <w:pPr>
        <w:rPr>
          <w:rFonts w:ascii="Century" w:eastAsia="Batang" w:hAnsi="Century" w:cs="Times New Roman"/>
          <w:bCs/>
          <w:sz w:val="24"/>
          <w:szCs w:val="24"/>
        </w:rPr>
      </w:pPr>
    </w:p>
    <w:p w:rsidR="008118C0" w:rsidRDefault="008118C0" w:rsidP="008118C0">
      <w:pPr>
        <w:rPr>
          <w:rFonts w:ascii="Century" w:eastAsia="Batang" w:hAnsi="Century" w:cs="Times New Roman"/>
          <w:bCs/>
          <w:sz w:val="24"/>
          <w:szCs w:val="24"/>
        </w:rPr>
      </w:pPr>
      <w:r>
        <w:rPr>
          <w:rFonts w:ascii="Century" w:eastAsia="Batang" w:hAnsi="Century"/>
          <w:bCs/>
          <w:sz w:val="24"/>
          <w:szCs w:val="24"/>
        </w:rPr>
        <w:tab/>
      </w:r>
      <w:r>
        <w:rPr>
          <w:rFonts w:ascii="Century" w:eastAsia="Batang" w:hAnsi="Century"/>
          <w:bCs/>
          <w:sz w:val="24"/>
          <w:szCs w:val="24"/>
        </w:rPr>
        <w:tab/>
      </w:r>
      <w:r>
        <w:rPr>
          <w:rFonts w:ascii="Century" w:eastAsia="Batang" w:hAnsi="Century" w:cs="Times New Roman"/>
          <w:bCs/>
          <w:sz w:val="24"/>
          <w:szCs w:val="24"/>
        </w:rPr>
        <w:t xml:space="preserve">Prefeitura Municipal de Sagrada Família – RS, aos </w:t>
      </w:r>
      <w:r>
        <w:rPr>
          <w:rFonts w:ascii="Century" w:eastAsia="Batang" w:hAnsi="Century"/>
          <w:bCs/>
          <w:sz w:val="24"/>
          <w:szCs w:val="24"/>
        </w:rPr>
        <w:t xml:space="preserve">10 dias do mês de Abril de </w:t>
      </w:r>
      <w:proofErr w:type="gramStart"/>
      <w:r>
        <w:rPr>
          <w:rFonts w:ascii="Century" w:eastAsia="Batang" w:hAnsi="Century"/>
          <w:bCs/>
          <w:sz w:val="24"/>
          <w:szCs w:val="24"/>
        </w:rPr>
        <w:t>2018</w:t>
      </w:r>
      <w:proofErr w:type="gramEnd"/>
    </w:p>
    <w:p w:rsidR="008118C0" w:rsidRDefault="008118C0" w:rsidP="008118C0">
      <w:pPr>
        <w:rPr>
          <w:rFonts w:ascii="Century" w:eastAsia="Batang" w:hAnsi="Century" w:cs="Times New Roman"/>
          <w:bCs/>
          <w:sz w:val="24"/>
          <w:szCs w:val="24"/>
        </w:rPr>
      </w:pPr>
    </w:p>
    <w:p w:rsidR="008118C0" w:rsidRDefault="008118C0" w:rsidP="008118C0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MARCOS DO NASCIMENTO SANTOS</w:t>
      </w:r>
      <w:proofErr w:type="gramEnd"/>
    </w:p>
    <w:p w:rsidR="008118C0" w:rsidRDefault="008118C0" w:rsidP="008118C0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Prefeito Municipal</w:t>
      </w:r>
    </w:p>
    <w:p w:rsidR="008118C0" w:rsidRDefault="008118C0" w:rsidP="008118C0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8118C0" w:rsidRDefault="008118C0" w:rsidP="008118C0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Registre-se e Publique-se</w:t>
      </w:r>
    </w:p>
    <w:p w:rsidR="008118C0" w:rsidRDefault="008118C0" w:rsidP="008118C0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Data supra</w:t>
      </w:r>
    </w:p>
    <w:p w:rsidR="008118C0" w:rsidRDefault="008118C0" w:rsidP="008118C0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8118C0" w:rsidRDefault="008118C0" w:rsidP="008118C0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ALCIDES CE DA SILVA</w:t>
      </w:r>
    </w:p>
    <w:p w:rsidR="008118C0" w:rsidRDefault="008118C0" w:rsidP="008118C0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Secretário Municipal de Administração</w:t>
      </w:r>
    </w:p>
    <w:p w:rsidR="008118C0" w:rsidRDefault="008118C0" w:rsidP="008118C0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8118C0" w:rsidRDefault="008118C0" w:rsidP="008118C0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8118C0" w:rsidRDefault="008118C0" w:rsidP="008118C0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</w:p>
    <w:p w:rsidR="008118C0" w:rsidRDefault="008118C0" w:rsidP="008118C0">
      <w:pPr>
        <w:widowControl w:val="0"/>
        <w:spacing w:after="0" w:line="240" w:lineRule="auto"/>
        <w:mirrorIndents/>
        <w:jc w:val="both"/>
        <w:rPr>
          <w:rFonts w:ascii="Century" w:hAnsi="Century"/>
          <w:sz w:val="24"/>
          <w:szCs w:val="24"/>
        </w:rPr>
      </w:pPr>
      <w:bookmarkStart w:id="0" w:name="_GoBack"/>
      <w:bookmarkEnd w:id="0"/>
    </w:p>
    <w:sectPr w:rsidR="008118C0" w:rsidSect="009B7B28">
      <w:pgSz w:w="11906" w:h="16838"/>
      <w:pgMar w:top="2552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AB6"/>
    <w:rsid w:val="00021F7A"/>
    <w:rsid w:val="00067540"/>
    <w:rsid w:val="000B11C1"/>
    <w:rsid w:val="000F1643"/>
    <w:rsid w:val="00184F71"/>
    <w:rsid w:val="00206EB1"/>
    <w:rsid w:val="002C1C3C"/>
    <w:rsid w:val="003F6AB6"/>
    <w:rsid w:val="004A41B9"/>
    <w:rsid w:val="0050042B"/>
    <w:rsid w:val="005E3F27"/>
    <w:rsid w:val="005E6829"/>
    <w:rsid w:val="00600406"/>
    <w:rsid w:val="006226FD"/>
    <w:rsid w:val="006F02AE"/>
    <w:rsid w:val="00731C49"/>
    <w:rsid w:val="008118C0"/>
    <w:rsid w:val="0086746F"/>
    <w:rsid w:val="008A0756"/>
    <w:rsid w:val="008B1C54"/>
    <w:rsid w:val="008C145D"/>
    <w:rsid w:val="008C260C"/>
    <w:rsid w:val="008F6949"/>
    <w:rsid w:val="0091097A"/>
    <w:rsid w:val="0092255D"/>
    <w:rsid w:val="00943575"/>
    <w:rsid w:val="009B7B28"/>
    <w:rsid w:val="009E0357"/>
    <w:rsid w:val="00A115EA"/>
    <w:rsid w:val="00A90741"/>
    <w:rsid w:val="00AD67E9"/>
    <w:rsid w:val="00AE0667"/>
    <w:rsid w:val="00BC291B"/>
    <w:rsid w:val="00C00BE7"/>
    <w:rsid w:val="00CA67CA"/>
    <w:rsid w:val="00D7791A"/>
    <w:rsid w:val="00DE2CA3"/>
    <w:rsid w:val="00E25DFA"/>
    <w:rsid w:val="00E70CCC"/>
    <w:rsid w:val="00F2233B"/>
    <w:rsid w:val="00F3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Theme="minorHAnsi" w:hAnsi="Century" w:cstheme="minorBidi"/>
        <w:sz w:val="24"/>
        <w:szCs w:val="24"/>
        <w:lang w:val="en-US" w:eastAsia="en-US" w:bidi="en-US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AB6"/>
    <w:pPr>
      <w:spacing w:after="200"/>
      <w:jc w:val="left"/>
    </w:pPr>
    <w:rPr>
      <w:rFonts w:asciiTheme="minorHAnsi" w:eastAsiaTheme="minorEastAsia" w:hAnsiTheme="minorHAnsi"/>
      <w:sz w:val="22"/>
      <w:szCs w:val="22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5E6829"/>
    <w:pPr>
      <w:pBdr>
        <w:bottom w:val="single" w:sz="12" w:space="1" w:color="365F91" w:themeColor="accent1" w:themeShade="BF"/>
      </w:pBdr>
      <w:spacing w:before="600" w:after="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eastAsia="en-US" w:bidi="en-US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E6829"/>
    <w:pPr>
      <w:pBdr>
        <w:bottom w:val="single" w:sz="8" w:space="1" w:color="4F81BD" w:themeColor="accent1"/>
      </w:pBdr>
      <w:spacing w:before="200" w:after="80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eastAsia="en-US" w:bidi="en-US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E6829"/>
    <w:pPr>
      <w:pBdr>
        <w:bottom w:val="single" w:sz="4" w:space="1" w:color="95B3D7" w:themeColor="accent1" w:themeTint="99"/>
      </w:pBdr>
      <w:spacing w:before="200" w:after="80"/>
      <w:jc w:val="both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E6829"/>
    <w:pPr>
      <w:pBdr>
        <w:bottom w:val="single" w:sz="4" w:space="2" w:color="B8CCE4" w:themeColor="accent1" w:themeTint="66"/>
      </w:pBdr>
      <w:spacing w:before="200" w:after="80"/>
      <w:jc w:val="both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5E6829"/>
    <w:pPr>
      <w:spacing w:before="200" w:after="80"/>
      <w:jc w:val="both"/>
      <w:outlineLvl w:val="4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E6829"/>
    <w:pPr>
      <w:spacing w:before="280" w:after="100"/>
      <w:jc w:val="both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E6829"/>
    <w:pPr>
      <w:spacing w:before="320" w:after="100"/>
      <w:jc w:val="both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eastAsia="en-US" w:bidi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E6829"/>
    <w:pPr>
      <w:spacing w:before="320" w:after="100"/>
      <w:jc w:val="both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eastAsia="en-US" w:bidi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E6829"/>
    <w:pPr>
      <w:spacing w:before="320" w:after="100"/>
      <w:jc w:val="both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eastAsia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E682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5E682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5E682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5E682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5E6829"/>
    <w:rPr>
      <w:rFonts w:asciiTheme="majorHAnsi" w:eastAsiaTheme="majorEastAsia" w:hAnsiTheme="majorHAnsi" w:cstheme="majorBidi"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5E6829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TtuloChar">
    <w:name w:val="Título Char"/>
    <w:basedOn w:val="Fontepargpadro"/>
    <w:link w:val="Ttulo"/>
    <w:uiPriority w:val="10"/>
    <w:rsid w:val="005E682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tulo">
    <w:name w:val="Subtitle"/>
    <w:basedOn w:val="Normal"/>
    <w:next w:val="Normal"/>
    <w:link w:val="SubttuloChar"/>
    <w:uiPriority w:val="11"/>
    <w:qFormat/>
    <w:rsid w:val="005E6829"/>
    <w:pPr>
      <w:spacing w:before="200" w:after="900"/>
      <w:jc w:val="right"/>
    </w:pPr>
    <w:rPr>
      <w:rFonts w:ascii="Century" w:eastAsiaTheme="minorHAnsi" w:hAnsi="Century"/>
      <w:i/>
      <w:iCs/>
      <w:sz w:val="24"/>
      <w:szCs w:val="24"/>
      <w:lang w:val="en-US" w:eastAsia="en-US" w:bidi="en-US"/>
    </w:rPr>
  </w:style>
  <w:style w:type="character" w:customStyle="1" w:styleId="SubttuloChar">
    <w:name w:val="Subtítulo Char"/>
    <w:basedOn w:val="Fontepargpadro"/>
    <w:link w:val="Subttulo"/>
    <w:uiPriority w:val="11"/>
    <w:rsid w:val="005E6829"/>
    <w:rPr>
      <w:rFonts w:asciiTheme="minorHAnsi"/>
      <w:i/>
      <w:iCs/>
      <w:sz w:val="24"/>
      <w:szCs w:val="24"/>
    </w:rPr>
  </w:style>
  <w:style w:type="character" w:styleId="Forte">
    <w:name w:val="Strong"/>
    <w:basedOn w:val="Fontepargpadro"/>
    <w:uiPriority w:val="22"/>
    <w:qFormat/>
    <w:rsid w:val="005E6829"/>
    <w:rPr>
      <w:b/>
      <w:bCs/>
      <w:spacing w:val="0"/>
    </w:rPr>
  </w:style>
  <w:style w:type="character" w:styleId="nfase">
    <w:name w:val="Emphasis"/>
    <w:uiPriority w:val="20"/>
    <w:qFormat/>
    <w:rsid w:val="005E6829"/>
    <w:rPr>
      <w:b/>
      <w:bCs/>
      <w:i/>
      <w:iCs/>
      <w:color w:val="5A5A5A" w:themeColor="text1" w:themeTint="A5"/>
    </w:rPr>
  </w:style>
  <w:style w:type="paragraph" w:styleId="SemEspaamento">
    <w:name w:val="No Spacing"/>
    <w:basedOn w:val="Normal"/>
    <w:link w:val="SemEspaamentoChar"/>
    <w:uiPriority w:val="1"/>
    <w:qFormat/>
    <w:rsid w:val="005E6829"/>
    <w:pPr>
      <w:spacing w:after="0"/>
      <w:jc w:val="both"/>
    </w:pPr>
    <w:rPr>
      <w:rFonts w:ascii="Century" w:eastAsiaTheme="minorHAnsi" w:hAnsi="Century"/>
      <w:sz w:val="24"/>
      <w:szCs w:val="24"/>
      <w:lang w:val="en-US" w:eastAsia="en-US" w:bidi="en-US"/>
    </w:rPr>
  </w:style>
  <w:style w:type="paragraph" w:styleId="PargrafodaLista">
    <w:name w:val="List Paragraph"/>
    <w:basedOn w:val="Normal"/>
    <w:uiPriority w:val="34"/>
    <w:qFormat/>
    <w:rsid w:val="005E6829"/>
    <w:pPr>
      <w:spacing w:after="0"/>
      <w:ind w:left="720"/>
      <w:contextualSpacing/>
      <w:jc w:val="both"/>
    </w:pPr>
    <w:rPr>
      <w:rFonts w:ascii="Century" w:eastAsiaTheme="minorHAnsi" w:hAnsi="Century"/>
      <w:sz w:val="24"/>
      <w:szCs w:val="24"/>
      <w:lang w:val="en-US" w:eastAsia="en-US" w:bidi="en-US"/>
    </w:rPr>
  </w:style>
  <w:style w:type="paragraph" w:styleId="Citao">
    <w:name w:val="Quote"/>
    <w:basedOn w:val="Normal"/>
    <w:next w:val="Normal"/>
    <w:link w:val="CitaoChar"/>
    <w:uiPriority w:val="29"/>
    <w:qFormat/>
    <w:rsid w:val="005E6829"/>
    <w:pPr>
      <w:spacing w:after="0"/>
      <w:jc w:val="both"/>
    </w:pPr>
    <w:rPr>
      <w:rFonts w:asciiTheme="majorHAnsi" w:eastAsiaTheme="majorEastAsia" w:hAnsiTheme="majorHAnsi" w:cstheme="majorBidi"/>
      <w:i/>
      <w:iCs/>
      <w:color w:val="5A5A5A" w:themeColor="text1" w:themeTint="A5"/>
      <w:sz w:val="24"/>
      <w:szCs w:val="24"/>
      <w:lang w:val="en-US" w:eastAsia="en-US" w:bidi="en-US"/>
    </w:rPr>
  </w:style>
  <w:style w:type="character" w:customStyle="1" w:styleId="CitaoChar">
    <w:name w:val="Citação Char"/>
    <w:basedOn w:val="Fontepargpadro"/>
    <w:link w:val="Citao"/>
    <w:uiPriority w:val="29"/>
    <w:rsid w:val="005E682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E682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  <w:jc w:val="both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E682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nfaseSutil">
    <w:name w:val="Subtle Emphasis"/>
    <w:uiPriority w:val="19"/>
    <w:qFormat/>
    <w:rsid w:val="005E6829"/>
    <w:rPr>
      <w:i/>
      <w:iCs/>
      <w:color w:val="5A5A5A" w:themeColor="text1" w:themeTint="A5"/>
    </w:rPr>
  </w:style>
  <w:style w:type="character" w:styleId="nfaseIntensa">
    <w:name w:val="Intense Emphasis"/>
    <w:uiPriority w:val="21"/>
    <w:qFormat/>
    <w:rsid w:val="005E6829"/>
    <w:rPr>
      <w:b/>
      <w:bCs/>
      <w:i/>
      <w:iCs/>
      <w:color w:val="4F81BD" w:themeColor="accent1"/>
      <w:sz w:val="22"/>
      <w:szCs w:val="22"/>
    </w:rPr>
  </w:style>
  <w:style w:type="character" w:styleId="RefernciaSutil">
    <w:name w:val="Subtle Reference"/>
    <w:uiPriority w:val="31"/>
    <w:qFormat/>
    <w:rsid w:val="005E6829"/>
    <w:rPr>
      <w:color w:val="auto"/>
      <w:u w:val="single" w:color="9BBB59" w:themeColor="accent3"/>
    </w:rPr>
  </w:style>
  <w:style w:type="character" w:styleId="RefernciaIntensa">
    <w:name w:val="Intense Reference"/>
    <w:basedOn w:val="Fontepargpadro"/>
    <w:uiPriority w:val="32"/>
    <w:qFormat/>
    <w:rsid w:val="005E6829"/>
    <w:rPr>
      <w:b/>
      <w:bCs/>
      <w:color w:val="76923C" w:themeColor="accent3" w:themeShade="BF"/>
      <w:u w:val="single" w:color="9BBB59" w:themeColor="accent3"/>
    </w:rPr>
  </w:style>
  <w:style w:type="character" w:styleId="TtulodoLivro">
    <w:name w:val="Book Title"/>
    <w:basedOn w:val="Fontepargpadro"/>
    <w:uiPriority w:val="33"/>
    <w:qFormat/>
    <w:rsid w:val="005E6829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E682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E682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E682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E682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5E6829"/>
    <w:pPr>
      <w:outlineLvl w:val="9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5E6829"/>
    <w:pPr>
      <w:spacing w:after="0"/>
      <w:jc w:val="both"/>
    </w:pPr>
    <w:rPr>
      <w:rFonts w:ascii="Century" w:eastAsiaTheme="minorHAnsi" w:hAnsi="Century"/>
      <w:b/>
      <w:bCs/>
      <w:sz w:val="18"/>
      <w:szCs w:val="18"/>
      <w:lang w:val="en-US" w:eastAsia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E6829"/>
  </w:style>
  <w:style w:type="paragraph" w:styleId="Corpodetexto">
    <w:name w:val="Body Text"/>
    <w:basedOn w:val="Normal"/>
    <w:link w:val="CorpodetextoChar"/>
    <w:uiPriority w:val="99"/>
    <w:semiHidden/>
    <w:unhideWhenUsed/>
    <w:rsid w:val="003F6AB6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F6AB6"/>
    <w:rPr>
      <w:rFonts w:ascii="Arial" w:eastAsia="Times New Roman" w:hAnsi="Arial" w:cs="Times New Roman"/>
      <w:sz w:val="22"/>
      <w:szCs w:val="20"/>
      <w:lang w:val="pt-BR" w:eastAsia="ar-SA" w:bidi="ar-SA"/>
    </w:rPr>
  </w:style>
  <w:style w:type="table" w:styleId="Tabelacomgrade">
    <w:name w:val="Table Grid"/>
    <w:basedOn w:val="Tabelanormal"/>
    <w:uiPriority w:val="59"/>
    <w:rsid w:val="003F6AB6"/>
    <w:pPr>
      <w:spacing w:line="240" w:lineRule="auto"/>
      <w:jc w:val="left"/>
    </w:pPr>
    <w:rPr>
      <w:rFonts w:asciiTheme="minorHAnsi" w:eastAsiaTheme="minorEastAsia" w:hAnsiTheme="minorHAnsi"/>
      <w:sz w:val="22"/>
      <w:szCs w:val="22"/>
      <w:lang w:val="pt-BR" w:eastAsia="pt-BR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Theme="minorHAnsi" w:hAnsi="Century" w:cstheme="minorBidi"/>
        <w:sz w:val="24"/>
        <w:szCs w:val="24"/>
        <w:lang w:val="en-US" w:eastAsia="en-US" w:bidi="en-US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AB6"/>
    <w:pPr>
      <w:spacing w:after="200"/>
      <w:jc w:val="left"/>
    </w:pPr>
    <w:rPr>
      <w:rFonts w:asciiTheme="minorHAnsi" w:eastAsiaTheme="minorEastAsia" w:hAnsiTheme="minorHAnsi"/>
      <w:sz w:val="22"/>
      <w:szCs w:val="22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5E6829"/>
    <w:pPr>
      <w:pBdr>
        <w:bottom w:val="single" w:sz="12" w:space="1" w:color="365F91" w:themeColor="accent1" w:themeShade="BF"/>
      </w:pBdr>
      <w:spacing w:before="600" w:after="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eastAsia="en-US" w:bidi="en-US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E6829"/>
    <w:pPr>
      <w:pBdr>
        <w:bottom w:val="single" w:sz="8" w:space="1" w:color="4F81BD" w:themeColor="accent1"/>
      </w:pBdr>
      <w:spacing w:before="200" w:after="80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eastAsia="en-US" w:bidi="en-US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E6829"/>
    <w:pPr>
      <w:pBdr>
        <w:bottom w:val="single" w:sz="4" w:space="1" w:color="95B3D7" w:themeColor="accent1" w:themeTint="99"/>
      </w:pBdr>
      <w:spacing w:before="200" w:after="80"/>
      <w:jc w:val="both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E6829"/>
    <w:pPr>
      <w:pBdr>
        <w:bottom w:val="single" w:sz="4" w:space="2" w:color="B8CCE4" w:themeColor="accent1" w:themeTint="66"/>
      </w:pBdr>
      <w:spacing w:before="200" w:after="80"/>
      <w:jc w:val="both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5E6829"/>
    <w:pPr>
      <w:spacing w:before="200" w:after="80"/>
      <w:jc w:val="both"/>
      <w:outlineLvl w:val="4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E6829"/>
    <w:pPr>
      <w:spacing w:before="280" w:after="100"/>
      <w:jc w:val="both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E6829"/>
    <w:pPr>
      <w:spacing w:before="320" w:after="100"/>
      <w:jc w:val="both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eastAsia="en-US" w:bidi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E6829"/>
    <w:pPr>
      <w:spacing w:before="320" w:after="100"/>
      <w:jc w:val="both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eastAsia="en-US" w:bidi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E6829"/>
    <w:pPr>
      <w:spacing w:before="320" w:after="100"/>
      <w:jc w:val="both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eastAsia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E682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5E682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5E682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5E682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5E6829"/>
    <w:rPr>
      <w:rFonts w:asciiTheme="majorHAnsi" w:eastAsiaTheme="majorEastAsia" w:hAnsiTheme="majorHAnsi" w:cstheme="majorBidi"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5E6829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TtuloChar">
    <w:name w:val="Título Char"/>
    <w:basedOn w:val="Fontepargpadro"/>
    <w:link w:val="Ttulo"/>
    <w:uiPriority w:val="10"/>
    <w:rsid w:val="005E682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tulo">
    <w:name w:val="Subtitle"/>
    <w:basedOn w:val="Normal"/>
    <w:next w:val="Normal"/>
    <w:link w:val="SubttuloChar"/>
    <w:uiPriority w:val="11"/>
    <w:qFormat/>
    <w:rsid w:val="005E6829"/>
    <w:pPr>
      <w:spacing w:before="200" w:after="900"/>
      <w:jc w:val="right"/>
    </w:pPr>
    <w:rPr>
      <w:rFonts w:ascii="Century" w:eastAsiaTheme="minorHAnsi" w:hAnsi="Century"/>
      <w:i/>
      <w:iCs/>
      <w:sz w:val="24"/>
      <w:szCs w:val="24"/>
      <w:lang w:val="en-US" w:eastAsia="en-US" w:bidi="en-US"/>
    </w:rPr>
  </w:style>
  <w:style w:type="character" w:customStyle="1" w:styleId="SubttuloChar">
    <w:name w:val="Subtítulo Char"/>
    <w:basedOn w:val="Fontepargpadro"/>
    <w:link w:val="Subttulo"/>
    <w:uiPriority w:val="11"/>
    <w:rsid w:val="005E6829"/>
    <w:rPr>
      <w:rFonts w:asciiTheme="minorHAnsi"/>
      <w:i/>
      <w:iCs/>
      <w:sz w:val="24"/>
      <w:szCs w:val="24"/>
    </w:rPr>
  </w:style>
  <w:style w:type="character" w:styleId="Forte">
    <w:name w:val="Strong"/>
    <w:basedOn w:val="Fontepargpadro"/>
    <w:uiPriority w:val="22"/>
    <w:qFormat/>
    <w:rsid w:val="005E6829"/>
    <w:rPr>
      <w:b/>
      <w:bCs/>
      <w:spacing w:val="0"/>
    </w:rPr>
  </w:style>
  <w:style w:type="character" w:styleId="nfase">
    <w:name w:val="Emphasis"/>
    <w:uiPriority w:val="20"/>
    <w:qFormat/>
    <w:rsid w:val="005E6829"/>
    <w:rPr>
      <w:b/>
      <w:bCs/>
      <w:i/>
      <w:iCs/>
      <w:color w:val="5A5A5A" w:themeColor="text1" w:themeTint="A5"/>
    </w:rPr>
  </w:style>
  <w:style w:type="paragraph" w:styleId="SemEspaamento">
    <w:name w:val="No Spacing"/>
    <w:basedOn w:val="Normal"/>
    <w:link w:val="SemEspaamentoChar"/>
    <w:uiPriority w:val="1"/>
    <w:qFormat/>
    <w:rsid w:val="005E6829"/>
    <w:pPr>
      <w:spacing w:after="0"/>
      <w:jc w:val="both"/>
    </w:pPr>
    <w:rPr>
      <w:rFonts w:ascii="Century" w:eastAsiaTheme="minorHAnsi" w:hAnsi="Century"/>
      <w:sz w:val="24"/>
      <w:szCs w:val="24"/>
      <w:lang w:val="en-US" w:eastAsia="en-US" w:bidi="en-US"/>
    </w:rPr>
  </w:style>
  <w:style w:type="paragraph" w:styleId="PargrafodaLista">
    <w:name w:val="List Paragraph"/>
    <w:basedOn w:val="Normal"/>
    <w:uiPriority w:val="34"/>
    <w:qFormat/>
    <w:rsid w:val="005E6829"/>
    <w:pPr>
      <w:spacing w:after="0"/>
      <w:ind w:left="720"/>
      <w:contextualSpacing/>
      <w:jc w:val="both"/>
    </w:pPr>
    <w:rPr>
      <w:rFonts w:ascii="Century" w:eastAsiaTheme="minorHAnsi" w:hAnsi="Century"/>
      <w:sz w:val="24"/>
      <w:szCs w:val="24"/>
      <w:lang w:val="en-US" w:eastAsia="en-US" w:bidi="en-US"/>
    </w:rPr>
  </w:style>
  <w:style w:type="paragraph" w:styleId="Citao">
    <w:name w:val="Quote"/>
    <w:basedOn w:val="Normal"/>
    <w:next w:val="Normal"/>
    <w:link w:val="CitaoChar"/>
    <w:uiPriority w:val="29"/>
    <w:qFormat/>
    <w:rsid w:val="005E6829"/>
    <w:pPr>
      <w:spacing w:after="0"/>
      <w:jc w:val="both"/>
    </w:pPr>
    <w:rPr>
      <w:rFonts w:asciiTheme="majorHAnsi" w:eastAsiaTheme="majorEastAsia" w:hAnsiTheme="majorHAnsi" w:cstheme="majorBidi"/>
      <w:i/>
      <w:iCs/>
      <w:color w:val="5A5A5A" w:themeColor="text1" w:themeTint="A5"/>
      <w:sz w:val="24"/>
      <w:szCs w:val="24"/>
      <w:lang w:val="en-US" w:eastAsia="en-US" w:bidi="en-US"/>
    </w:rPr>
  </w:style>
  <w:style w:type="character" w:customStyle="1" w:styleId="CitaoChar">
    <w:name w:val="Citação Char"/>
    <w:basedOn w:val="Fontepargpadro"/>
    <w:link w:val="Citao"/>
    <w:uiPriority w:val="29"/>
    <w:rsid w:val="005E682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E682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  <w:jc w:val="both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E682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nfaseSutil">
    <w:name w:val="Subtle Emphasis"/>
    <w:uiPriority w:val="19"/>
    <w:qFormat/>
    <w:rsid w:val="005E6829"/>
    <w:rPr>
      <w:i/>
      <w:iCs/>
      <w:color w:val="5A5A5A" w:themeColor="text1" w:themeTint="A5"/>
    </w:rPr>
  </w:style>
  <w:style w:type="character" w:styleId="nfaseIntensa">
    <w:name w:val="Intense Emphasis"/>
    <w:uiPriority w:val="21"/>
    <w:qFormat/>
    <w:rsid w:val="005E6829"/>
    <w:rPr>
      <w:b/>
      <w:bCs/>
      <w:i/>
      <w:iCs/>
      <w:color w:val="4F81BD" w:themeColor="accent1"/>
      <w:sz w:val="22"/>
      <w:szCs w:val="22"/>
    </w:rPr>
  </w:style>
  <w:style w:type="character" w:styleId="RefernciaSutil">
    <w:name w:val="Subtle Reference"/>
    <w:uiPriority w:val="31"/>
    <w:qFormat/>
    <w:rsid w:val="005E6829"/>
    <w:rPr>
      <w:color w:val="auto"/>
      <w:u w:val="single" w:color="9BBB59" w:themeColor="accent3"/>
    </w:rPr>
  </w:style>
  <w:style w:type="character" w:styleId="RefernciaIntensa">
    <w:name w:val="Intense Reference"/>
    <w:basedOn w:val="Fontepargpadro"/>
    <w:uiPriority w:val="32"/>
    <w:qFormat/>
    <w:rsid w:val="005E6829"/>
    <w:rPr>
      <w:b/>
      <w:bCs/>
      <w:color w:val="76923C" w:themeColor="accent3" w:themeShade="BF"/>
      <w:u w:val="single" w:color="9BBB59" w:themeColor="accent3"/>
    </w:rPr>
  </w:style>
  <w:style w:type="character" w:styleId="TtulodoLivro">
    <w:name w:val="Book Title"/>
    <w:basedOn w:val="Fontepargpadro"/>
    <w:uiPriority w:val="33"/>
    <w:qFormat/>
    <w:rsid w:val="005E6829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E682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E682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E682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E682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5E6829"/>
    <w:pPr>
      <w:outlineLvl w:val="9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5E6829"/>
    <w:pPr>
      <w:spacing w:after="0"/>
      <w:jc w:val="both"/>
    </w:pPr>
    <w:rPr>
      <w:rFonts w:ascii="Century" w:eastAsiaTheme="minorHAnsi" w:hAnsi="Century"/>
      <w:b/>
      <w:bCs/>
      <w:sz w:val="18"/>
      <w:szCs w:val="18"/>
      <w:lang w:val="en-US" w:eastAsia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E6829"/>
  </w:style>
  <w:style w:type="paragraph" w:styleId="Corpodetexto">
    <w:name w:val="Body Text"/>
    <w:basedOn w:val="Normal"/>
    <w:link w:val="CorpodetextoChar"/>
    <w:uiPriority w:val="99"/>
    <w:semiHidden/>
    <w:unhideWhenUsed/>
    <w:rsid w:val="003F6AB6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F6AB6"/>
    <w:rPr>
      <w:rFonts w:ascii="Arial" w:eastAsia="Times New Roman" w:hAnsi="Arial" w:cs="Times New Roman"/>
      <w:sz w:val="22"/>
      <w:szCs w:val="20"/>
      <w:lang w:val="pt-BR" w:eastAsia="ar-SA" w:bidi="ar-SA"/>
    </w:rPr>
  </w:style>
  <w:style w:type="table" w:styleId="Tabelacomgrade">
    <w:name w:val="Table Grid"/>
    <w:basedOn w:val="Tabelanormal"/>
    <w:uiPriority w:val="59"/>
    <w:rsid w:val="003F6AB6"/>
    <w:pPr>
      <w:spacing w:line="240" w:lineRule="auto"/>
      <w:jc w:val="left"/>
    </w:pPr>
    <w:rPr>
      <w:rFonts w:asciiTheme="minorHAnsi" w:eastAsiaTheme="minorEastAsia" w:hAnsiTheme="minorHAnsi"/>
      <w:sz w:val="22"/>
      <w:szCs w:val="22"/>
      <w:lang w:val="pt-BR" w:eastAsia="pt-BR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2018-04-10T12:36:00Z</cp:lastPrinted>
  <dcterms:created xsi:type="dcterms:W3CDTF">2018-04-11T12:40:00Z</dcterms:created>
  <dcterms:modified xsi:type="dcterms:W3CDTF">2018-04-11T12:40:00Z</dcterms:modified>
</cp:coreProperties>
</file>